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01D0" w14:textId="1E526F84" w:rsidR="00B74AF1" w:rsidRPr="009079CC" w:rsidRDefault="009A0CE8" w:rsidP="00B74AF1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 xml:space="preserve">　</w:t>
      </w:r>
      <w:r w:rsidR="00282F90">
        <w:rPr>
          <w:rFonts w:asciiTheme="majorEastAsia" w:eastAsiaTheme="majorEastAsia" w:hint="eastAsia"/>
          <w:sz w:val="28"/>
          <w:szCs w:val="28"/>
        </w:rPr>
        <w:t>利用条件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3ACB57C1" w14:textId="6B75957B" w:rsidR="005B6E91" w:rsidRDefault="00BD115C" w:rsidP="005B6E91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FFBEC" wp14:editId="6AAF86B0">
                <wp:simplePos x="0" y="0"/>
                <wp:positionH relativeFrom="column">
                  <wp:posOffset>-1270</wp:posOffset>
                </wp:positionH>
                <wp:positionV relativeFrom="paragraph">
                  <wp:posOffset>563245</wp:posOffset>
                </wp:positionV>
                <wp:extent cx="5715000" cy="5448300"/>
                <wp:effectExtent l="0" t="0" r="19050" b="19050"/>
                <wp:wrapTopAndBottom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44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2956098" w14:textId="053BB9A2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1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利用者は、本ベクターを基礎研究にのみ利用する。</w:t>
                            </w:r>
                          </w:p>
                          <w:p w14:paraId="5F4D2390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37A75813" w14:textId="2D5A2F7E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LR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反応後のプラスミドについては、そのプラスミドが論文発表後のものであり、かつその論文について次の３、４、５が満たされている場合に限り、第三者に分与することができる。</w:t>
                            </w:r>
                          </w:p>
                          <w:p w14:paraId="77DCC8FD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EA94DE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３．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利用者は、本ベクターを利用した研究結果等を論文発表する際は、下記の論文を引用する。</w:t>
                            </w:r>
                          </w:p>
                          <w:p w14:paraId="275DC977" w14:textId="0FFA2A6D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Nakagawa, T., Suzuki, T., Murata, S., Nakamura, S., Hino, T.,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Maeo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K., Tabata, R., Kawai, T., Tanaka, K., Niwa, Y., Watanabe, Y., Nakamura, K., Kimura, T., Ishiguro, S.: Improved Gateway Binary Vectors: High-Performance Vectors for Creation of Fusion Constructs in Transgenic Analysis of Plants.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Biosci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Biotechnol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Biochem</w:t>
                            </w:r>
                            <w:proofErr w:type="spellEnd"/>
                            <w:r w:rsidR="00243DB7" w:rsidRPr="00243DB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., 71, 2095-2100 (2007).</w:t>
                            </w:r>
                          </w:p>
                          <w:p w14:paraId="603EA96B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069247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４．</w:t>
                            </w:r>
                            <w:bookmarkStart w:id="0" w:name="OLE_LINK5"/>
                            <w:bookmarkStart w:id="1" w:name="OLE_LINK6"/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</w:t>
                            </w:r>
                            <w:bookmarkEnd w:id="0"/>
                            <w:bookmarkEnd w:id="1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Acknowledgments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等に以下の内容の文章を記載する。</w:t>
                            </w:r>
                          </w:p>
                          <w:p w14:paraId="1B26828A" w14:textId="233F0D1E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="00C83C4B" w:rsidRPr="00C83C4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「We thank Dr. Tsuyoshi Nakagawa (Shimane University) for providing Gateway binary vectors.」</w:t>
                            </w:r>
                          </w:p>
                          <w:p w14:paraId="2A0458F6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6AAC52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利用者は、本ベクターを利用した研究の成果を論文発表した場合は、その論文の別刷りあるいはコピーを、論文掲載後すみやかに以下の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ヶ所に送付する。</w:t>
                            </w:r>
                          </w:p>
                          <w:p w14:paraId="2A618481" w14:textId="5B8CEEF2" w:rsidR="00B900A7" w:rsidRPr="004A3095" w:rsidRDefault="00BD115C" w:rsidP="00B900A7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0CE8" w:rsidRPr="009A0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〒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690-8504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島根県松江市西川津町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1060      </w:t>
                            </w:r>
                          </w:p>
                          <w:p w14:paraId="7A2523F9" w14:textId="48B7AB81" w:rsidR="00B900A7" w:rsidRPr="004A3095" w:rsidRDefault="00B900A7" w:rsidP="00B900A7">
                            <w:pPr>
                              <w:spacing w:line="280" w:lineRule="exact"/>
                              <w:ind w:leftChars="17" w:left="43" w:rightChars="66" w:right="158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0CE8" w:rsidRPr="009A0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国立大学法人島根大学研究・学術情報総合科学研究支援センター</w:t>
                            </w:r>
                          </w:p>
                          <w:p w14:paraId="7DE202DC" w14:textId="493B5BCA" w:rsidR="00B900A7" w:rsidRPr="004A3095" w:rsidRDefault="00B900A7" w:rsidP="00B900A7">
                            <w:pPr>
                              <w:spacing w:line="280" w:lineRule="exact"/>
                              <w:ind w:leftChars="17" w:left="43" w:rightChars="-67" w:right="-161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A0CE8" w:rsidRPr="009A0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遺伝子機能解部門　　中川　強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913A6B0" w14:textId="60FD29D0" w:rsidR="00B900A7" w:rsidRPr="00C83C4B" w:rsidRDefault="00BD115C" w:rsidP="00C83C4B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FBEC" id="正方形/長方形 1" o:spid="_x0000_s1026" style="position:absolute;left:0;text-align:left;margin-left:-.1pt;margin-top:44.35pt;width:450pt;height:4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" filled="f" strokecolor="black [3213]">
                <v:textbox>
                  <w:txbxContent>
                    <w:p w14:paraId="02956098" w14:textId="053BB9A2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BD115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利用者は、本ベクターを基礎研究にのみ利用する。</w:t>
                      </w:r>
                    </w:p>
                    <w:p w14:paraId="5F4D2390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37A75813" w14:textId="2D5A2F7E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LR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反応後のプラスミドについては、そのプラスミドが論文発表後のものであり、かつその論文について次の３、４、５が満たされている場合に限り、第三者に分与することができる。</w:t>
                      </w:r>
                    </w:p>
                    <w:p w14:paraId="77DCC8FD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9EA94DE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３．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利用者は、本ベクターを利用した研究結果等を論文発表する際は、下記の論文を引用する。</w:t>
                      </w:r>
                    </w:p>
                    <w:p w14:paraId="275DC977" w14:textId="0FFA2A6D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Nakagawa, T., Suzuki, T., Murata, S., Nakamura, S., Hino, T., </w:t>
                      </w:r>
                      <w:proofErr w:type="spellStart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Maeo</w:t>
                      </w:r>
                      <w:proofErr w:type="spellEnd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, K., Tabata, R., Kawai, T., Tanaka, K., Niwa, Y., Watanabe, Y., Nakamura, K., Kimura, T., Ishiguro, S.: Improved Gateway Binary Vectors: High-Performance Vectors for Creation of Fusion Constructs in Transgenic Analysis of Plants. </w:t>
                      </w:r>
                      <w:proofErr w:type="spellStart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Biosci</w:t>
                      </w:r>
                      <w:proofErr w:type="spellEnd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proofErr w:type="spellStart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Biotechnol</w:t>
                      </w:r>
                      <w:proofErr w:type="spellEnd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proofErr w:type="spellStart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Biochem</w:t>
                      </w:r>
                      <w:proofErr w:type="spellEnd"/>
                      <w:r w:rsidR="00243DB7" w:rsidRPr="00243DB7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., 71, 2095-2100 (2007).</w:t>
                      </w:r>
                    </w:p>
                    <w:p w14:paraId="603EA96B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54069247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４．</w:t>
                      </w:r>
                      <w:bookmarkStart w:id="2" w:name="OLE_LINK5"/>
                      <w:bookmarkStart w:id="3" w:name="OLE_LINK6"/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</w:t>
                      </w:r>
                      <w:bookmarkEnd w:id="2"/>
                      <w:bookmarkEnd w:id="3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Acknowledgments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等に以下の内容の文章を記載する。</w:t>
                      </w:r>
                    </w:p>
                    <w:p w14:paraId="1B26828A" w14:textId="233F0D1E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="00C83C4B" w:rsidRPr="00C83C4B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「We thank Dr. Tsuyoshi Nakagawa (Shimane University) for providing Gateway binary vectors.」</w:t>
                      </w:r>
                    </w:p>
                    <w:p w14:paraId="2A0458F6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F6AAC52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利用者は、本ベクターを利用した研究の成果を論文発表した場合は、その論文の別刷りあるいはコピーを、論文掲載後すみやかに以下の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ヶ所に送付する。</w:t>
                      </w:r>
                    </w:p>
                    <w:p w14:paraId="2A618481" w14:textId="5B8CEEF2" w:rsidR="00B900A7" w:rsidRPr="004A3095" w:rsidRDefault="00BD115C" w:rsidP="00B900A7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9A0CE8" w:rsidRPr="009A0CE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〒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690-8504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島根県松江市西川津町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1060      </w:t>
                      </w:r>
                    </w:p>
                    <w:p w14:paraId="7A2523F9" w14:textId="48B7AB81" w:rsidR="00B900A7" w:rsidRPr="004A3095" w:rsidRDefault="00B900A7" w:rsidP="00B900A7">
                      <w:pPr>
                        <w:spacing w:line="280" w:lineRule="exact"/>
                        <w:ind w:leftChars="17" w:left="43" w:rightChars="66" w:right="158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9A0CE8" w:rsidRPr="009A0CE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国立大学法人島根大学研究・学術情報総合科学研究支援センター</w:t>
                      </w:r>
                    </w:p>
                    <w:p w14:paraId="7DE202DC" w14:textId="493B5BCA" w:rsidR="00B900A7" w:rsidRPr="004A3095" w:rsidRDefault="00B900A7" w:rsidP="00B900A7">
                      <w:pPr>
                        <w:spacing w:line="280" w:lineRule="exact"/>
                        <w:ind w:leftChars="17" w:left="43" w:rightChars="-67" w:right="-161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9A0CE8" w:rsidRPr="009A0CE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遺伝子機能解部門　　中川　強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               </w:t>
                      </w:r>
                    </w:p>
                    <w:p w14:paraId="3913A6B0" w14:textId="60FD29D0" w:rsidR="00B900A7" w:rsidRPr="00C83C4B" w:rsidRDefault="00BD115C" w:rsidP="00C83C4B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C435F" w:rsidRPr="006C435F">
        <w:rPr>
          <w:rFonts w:asciiTheme="majorEastAsia" w:eastAsiaTheme="majorEastAsia" w:hAnsiTheme="majorEastAsia" w:cs="~)Yˇ" w:hint="eastAsia"/>
          <w:kern w:val="0"/>
        </w:rPr>
        <w:t>利用者</w:t>
      </w:r>
      <w:r w:rsidR="006C435F" w:rsidRPr="00C30EE3">
        <w:rPr>
          <w:rFonts w:ascii="ＭＳ ゴシック" w:eastAsia="ＭＳ ゴシック" w:hAnsi="ＭＳ ゴシック" w:cs="~)Yˇ" w:hint="eastAsia"/>
          <w:kern w:val="0"/>
        </w:rPr>
        <w:t>は、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別紙</w:t>
      </w:r>
      <w:r w:rsidR="005B6E91" w:rsidRPr="00C30EE3">
        <w:rPr>
          <w:rFonts w:ascii="ＭＳ ゴシック" w:eastAsia="ＭＳ ゴシック" w:hAnsi="ＭＳ ゴシック"/>
          <w:kern w:val="0"/>
        </w:rPr>
        <w:t>A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記載のリソース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（</w:t>
      </w:r>
      <w:r w:rsidR="00402DCE" w:rsidRPr="00C30EE3">
        <w:rPr>
          <w:rFonts w:ascii="ＭＳ ゴシック" w:eastAsia="ＭＳ ゴシック" w:hAnsi="ＭＳ ゴシック" w:cs="~)Yˇ" w:hint="eastAsia"/>
          <w:kern w:val="0"/>
        </w:rPr>
        <w:t>理研BRC固有番号</w:t>
      </w:r>
      <w:r w:rsidR="00410900" w:rsidRPr="00C30EE3">
        <w:rPr>
          <w:rFonts w:ascii="ＭＳ ゴシック" w:eastAsia="ＭＳ ゴシック" w:hAnsi="ＭＳ ゴシック" w:cs="~)Yˇ"/>
          <w:kern w:val="0"/>
        </w:rPr>
        <w:t>pdi000</w:t>
      </w:r>
      <w:r w:rsidR="00243DB7">
        <w:rPr>
          <w:rFonts w:ascii="ＭＳ ゴシック" w:eastAsia="ＭＳ ゴシック" w:hAnsi="ＭＳ ゴシック" w:cs="~)Yˇ"/>
          <w:kern w:val="0"/>
        </w:rPr>
        <w:t>0</w:t>
      </w:r>
      <w:r w:rsidR="00D23DB5">
        <w:rPr>
          <w:rFonts w:ascii="ＭＳ ゴシック" w:eastAsia="ＭＳ ゴシック" w:hAnsi="ＭＳ ゴシック" w:cs="~)Yˇ" w:hint="eastAsia"/>
          <w:kern w:val="0"/>
        </w:rPr>
        <w:t>2</w:t>
      </w:r>
      <w:r w:rsidR="00410900" w:rsidRPr="00C30EE3">
        <w:rPr>
          <w:rFonts w:ascii="ＭＳ ゴシック" w:eastAsia="ＭＳ ゴシック" w:hAnsi="ＭＳ ゴシック" w:cs="~)Yˇ"/>
          <w:kern w:val="0"/>
        </w:rPr>
        <w:t>-</w:t>
      </w:r>
      <w:r w:rsidR="00243DB7">
        <w:rPr>
          <w:rFonts w:ascii="ＭＳ ゴシック" w:eastAsia="ＭＳ ゴシック" w:hAnsi="ＭＳ ゴシック" w:cs="~)Yˇ"/>
          <w:kern w:val="0"/>
        </w:rPr>
        <w:t>86, pdi00420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）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の</w:t>
      </w:r>
      <w:r w:rsidR="005B6E91">
        <w:rPr>
          <w:rFonts w:hint="eastAsia"/>
          <w:kern w:val="0"/>
        </w:rPr>
        <w:t>利用に</w:t>
      </w:r>
      <w:r w:rsidR="005B6E91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4EDE01D0" w14:textId="25F24D2C" w:rsidR="006C435F" w:rsidRPr="005B6E91" w:rsidRDefault="006C435F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</w:p>
    <w:p w14:paraId="7E1532F4" w14:textId="273952D9" w:rsidR="00293554" w:rsidRPr="00B900A7" w:rsidRDefault="00293554" w:rsidP="00B900A7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</w:p>
    <w:p w14:paraId="52751912" w14:textId="6B3A072C" w:rsidR="00416CF5" w:rsidRPr="00C83C4B" w:rsidRDefault="006755F1" w:rsidP="00C83C4B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BD115C" w:rsidRPr="004B47BD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sectPr w:rsidR="00416CF5" w:rsidRPr="00C83C4B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B900A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F0C" w14:textId="77777777" w:rsidR="006C435F" w:rsidRDefault="006C435F">
      <w:r>
        <w:rPr>
          <w:rFonts w:hint="eastAsia"/>
        </w:rP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17B89408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="00562C1A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="00562C1A">
      <w:rPr>
        <w:rFonts w:ascii="ＭＳ Ｐ明朝" w:eastAsia="ＭＳ Ｐ明朝" w:hAnsi="ＭＳ Ｐ明朝" w:hint="eastAsia"/>
        <w:sz w:val="20"/>
      </w:rPr>
      <w:t xml:space="preserve"> </w:t>
    </w:r>
    <w:r w:rsidR="00B900A7">
      <w:rPr>
        <w:rFonts w:ascii="ＭＳ Ｐ明朝" w:eastAsia="ＭＳ Ｐ明朝" w:hAnsi="ＭＳ Ｐ明朝"/>
        <w:sz w:val="20"/>
        <w:szCs w:val="22"/>
      </w:rPr>
      <w:t>pGWB</w:t>
    </w:r>
    <w:r w:rsidR="00243DB7">
      <w:rPr>
        <w:rFonts w:ascii="ＭＳ Ｐ明朝" w:eastAsia="ＭＳ Ｐ明朝" w:hAnsi="ＭＳ Ｐ明朝" w:hint="eastAsia"/>
        <w:sz w:val="20"/>
        <w:szCs w:val="22"/>
      </w:rPr>
      <w:t>4-5xx,</w:t>
    </w:r>
    <w:r w:rsidR="00243DB7">
      <w:rPr>
        <w:rFonts w:ascii="ＭＳ Ｐ明朝" w:eastAsia="ＭＳ Ｐ明朝" w:hAnsi="ＭＳ Ｐ明朝"/>
        <w:sz w:val="20"/>
        <w:szCs w:val="22"/>
      </w:rPr>
      <w:t xml:space="preserve"> </w:t>
    </w:r>
    <w:r w:rsidR="00B900A7">
      <w:rPr>
        <w:rFonts w:ascii="ＭＳ Ｐ明朝" w:eastAsia="ＭＳ Ｐ明朝" w:hAnsi="ＭＳ Ｐ明朝"/>
        <w:sz w:val="20"/>
        <w:szCs w:val="22"/>
      </w:rPr>
      <w:t xml:space="preserve">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0017024" w:rsidR="006C435F" w:rsidRPr="009079CC" w:rsidRDefault="006C435F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BD115C">
      <w:rPr>
        <w:rFonts w:ascii="Times New Roman" w:eastAsia="ＭＳ Ｐ明朝" w:hAnsi="ＭＳ Ｐ明朝" w:hint="eastAsia"/>
        <w:sz w:val="22"/>
      </w:rPr>
      <w:t>21</w:t>
    </w:r>
    <w:r>
      <w:rPr>
        <w:rFonts w:ascii="Times New Roman" w:eastAsia="ＭＳ Ｐ明朝" w:hAnsi="ＭＳ Ｐ明朝"/>
        <w:sz w:val="22"/>
      </w:rPr>
      <w:t>.</w:t>
    </w:r>
    <w:r w:rsidR="00243DB7">
      <w:rPr>
        <w:rFonts w:ascii="Times New Roman" w:eastAsia="ＭＳ Ｐ明朝" w:hAnsi="ＭＳ Ｐ明朝"/>
        <w:sz w:val="22"/>
      </w:rPr>
      <w:t>12</w:t>
    </w:r>
    <w:r>
      <w:rPr>
        <w:rFonts w:ascii="Times New Roman" w:eastAsia="ＭＳ Ｐ明朝" w:hAnsi="ＭＳ Ｐ明朝"/>
        <w:sz w:val="22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7B"/>
    <w:rsid w:val="000231E5"/>
    <w:rsid w:val="0008415B"/>
    <w:rsid w:val="001327E8"/>
    <w:rsid w:val="0015573E"/>
    <w:rsid w:val="001A498A"/>
    <w:rsid w:val="001B75C9"/>
    <w:rsid w:val="00243DB7"/>
    <w:rsid w:val="00282F90"/>
    <w:rsid w:val="00293554"/>
    <w:rsid w:val="002B5C24"/>
    <w:rsid w:val="00341D69"/>
    <w:rsid w:val="00402DCE"/>
    <w:rsid w:val="00410900"/>
    <w:rsid w:val="00416CF5"/>
    <w:rsid w:val="004A2DC3"/>
    <w:rsid w:val="004A3095"/>
    <w:rsid w:val="004B47BD"/>
    <w:rsid w:val="00523734"/>
    <w:rsid w:val="00562C1A"/>
    <w:rsid w:val="005A4AC8"/>
    <w:rsid w:val="005B6E91"/>
    <w:rsid w:val="00613BBB"/>
    <w:rsid w:val="00671BC8"/>
    <w:rsid w:val="006755F1"/>
    <w:rsid w:val="006C435F"/>
    <w:rsid w:val="006F1D96"/>
    <w:rsid w:val="006F5CC7"/>
    <w:rsid w:val="00820AE3"/>
    <w:rsid w:val="00821EA4"/>
    <w:rsid w:val="00864110"/>
    <w:rsid w:val="009079CC"/>
    <w:rsid w:val="009A0CE8"/>
    <w:rsid w:val="00A95DE4"/>
    <w:rsid w:val="00AE5ABD"/>
    <w:rsid w:val="00B74AF1"/>
    <w:rsid w:val="00B900A7"/>
    <w:rsid w:val="00BC07D2"/>
    <w:rsid w:val="00BD115C"/>
    <w:rsid w:val="00C20EE3"/>
    <w:rsid w:val="00C30EE3"/>
    <w:rsid w:val="00C83C4B"/>
    <w:rsid w:val="00CB4C3D"/>
    <w:rsid w:val="00D02B7B"/>
    <w:rsid w:val="00D154DA"/>
    <w:rsid w:val="00D23DB5"/>
    <w:rsid w:val="00D65C1B"/>
    <w:rsid w:val="00DD2CA4"/>
    <w:rsid w:val="00EB5F82"/>
    <w:rsid w:val="00F24978"/>
    <w:rsid w:val="00F67A51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2021-04-22T00:29:00Z</dcterms:created>
  <dcterms:modified xsi:type="dcterms:W3CDTF">2021-12-21T04:04:00Z</dcterms:modified>
</cp:coreProperties>
</file>